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E5B" w:rsidRDefault="0044087E">
      <w:r w:rsidRPr="0044087E">
        <w:t>https://admrodino.ucoz.ru/documents/RESHENIYA/2021/ppublichnye_gradostroitelnye_slushanija_novye.docx</w:t>
      </w:r>
    </w:p>
    <w:sectPr w:rsidR="005B5E5B" w:rsidSect="005B5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87E"/>
    <w:rsid w:val="0044087E"/>
    <w:rsid w:val="005A3B64"/>
    <w:rsid w:val="005B5E5B"/>
    <w:rsid w:val="009674B4"/>
    <w:rsid w:val="00F44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Маленко</dc:creator>
  <cp:keywords/>
  <dc:description/>
  <cp:lastModifiedBy>Маленко</cp:lastModifiedBy>
  <cp:revision>3</cp:revision>
  <dcterms:created xsi:type="dcterms:W3CDTF">2023-01-18T03:35:00Z</dcterms:created>
  <dcterms:modified xsi:type="dcterms:W3CDTF">2023-01-18T03:58:00Z</dcterms:modified>
</cp:coreProperties>
</file>